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3CF" w:rsidRPr="002A4DBE" w:rsidRDefault="00F27756" w:rsidP="00E773CF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 xml:space="preserve">Приложение </w:t>
      </w:r>
      <w:r w:rsidR="00E773CF" w:rsidRPr="00F27756">
        <w:rPr>
          <w:rFonts w:ascii="Times New Roman" w:hAnsi="Times New Roman"/>
          <w:i/>
          <w:sz w:val="28"/>
          <w:szCs w:val="28"/>
        </w:rPr>
        <w:t>4</w:t>
      </w:r>
    </w:p>
    <w:p w:rsidR="00E773CF" w:rsidRPr="002A4DBE" w:rsidRDefault="00E773CF" w:rsidP="00E773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7756" w:rsidRDefault="00F27756" w:rsidP="00F27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 3</w:t>
      </w:r>
    </w:p>
    <w:p w:rsidR="00F27756" w:rsidRPr="00A4079A" w:rsidRDefault="00F27756" w:rsidP="00F27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0A30" w:rsidRDefault="00964CF9" w:rsidP="00F277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44101B" w:rsidRPr="002A4DBE">
        <w:rPr>
          <w:rFonts w:ascii="Times New Roman" w:eastAsia="Times New Roman" w:hAnsi="Times New Roman"/>
          <w:b/>
          <w:sz w:val="28"/>
          <w:szCs w:val="28"/>
          <w:lang w:eastAsia="ru-RU"/>
        </w:rPr>
        <w:t>Здоровый малыш</w:t>
      </w:r>
      <w:r w:rsidRPr="002A4DB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F27756" w:rsidRPr="002A4DBE" w:rsidRDefault="00F27756" w:rsidP="00F27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0A30" w:rsidRPr="002A4DBE" w:rsidRDefault="00F27756" w:rsidP="00730A3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Актуальность проекта</w:t>
      </w:r>
    </w:p>
    <w:p w:rsidR="0044101B" w:rsidRPr="002A4DBE" w:rsidRDefault="0044101B" w:rsidP="004410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Сегодня сохранение и укрепление здоровья детей – одна из главных стратегических задач развития страны. Она регламентируется и обеспечивается такими нормативно-правовыми документами, как Закон РФ «Об образовании» (ст. 51), «О санитарно-эпидемиологическом благополучии населения», а также Указами Президента России «О неотложных мерах по обеспечению здоровья населения Российской Федерации», «Об утверждении основных направлений государственной социальной политики по улучшению положения детей в Российской Федерации» и др. </w:t>
      </w:r>
    </w:p>
    <w:p w:rsidR="0044101B" w:rsidRPr="002A4DBE" w:rsidRDefault="0044101B" w:rsidP="004410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Перечисленные документы и меры, принимаемые органами управления образованием, помогли достичь определенных результатов стабилизации, а в ряде дошкольных учреждений – качественного улучшения детского здоровья, но вместе с тем показатели заболеваемости дошкольников продолжают ухудшаться как в целом, так и по основным классам болезней. </w:t>
      </w:r>
    </w:p>
    <w:p w:rsidR="0044101B" w:rsidRPr="002A4DBE" w:rsidRDefault="0044101B" w:rsidP="004410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физкультурно-оздоровительной работы, несмотря на значительный период реформирования дошкольного образования, по-прежнему оставляет желать лучшего. Основанием тому служит высокая заболеваемость детей, возрастание количества детей, страдающих ожирением. По данным медицинских прогнозов, 85% этих детей потенциально больные сердечно - сосудистыми заболеваниями, что соответствует сокращению жизни на 5-20 лет. Достаточно </w:t>
      </w:r>
      <w:proofErr w:type="gram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много детей нуждаются</w:t>
      </w:r>
      <w:proofErr w:type="gram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психокоррекции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, характеризуются серьезным психологическим неблагополучием. Количество простудных заболеваний приобретает характер стихийного бедствия. В подавляющем большинстве дети дошкольного возраста уже страдают дефицитом движений и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незакаленностью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4101B" w:rsidRPr="002A4DBE" w:rsidRDefault="0044101B" w:rsidP="004410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«Актуальной задачей физического воспитания, - говорится в Концепции, - является поиск эффективных </w:t>
      </w:r>
      <w:proofErr w:type="gram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средств совершенствования развития двигательной сферы детей дошкольного возраста</w:t>
      </w:r>
      <w:proofErr w:type="gram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основе формирования у них потребности в движениях». Поскольку физическое здоровье образует неразрывное единство с психическим здоровьем и эмоциональным благополучием, то пути его достижения не могут быть сведены к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узкомедицинским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узкопедагогическим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мероприятиям. Оздоровительную направленность должна иметь вся организация жизнедеятельности ребенка в дошкольном образовательном учреждении. </w:t>
      </w:r>
    </w:p>
    <w:p w:rsidR="0044101B" w:rsidRPr="002A4DBE" w:rsidRDefault="0044101B" w:rsidP="004410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важнейших Концепций, связанных с охраной и укреплением здоровья детей, активизировала поиск новых технологий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физкультурно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оздоровительной работы, оценки состояния здоровья и физического развития детей.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«Государственно – политические и социально – экономические преобразования 1980-1990-х годов оказали существенное влияние на развитие дошкольного образования. За сравнительно короткий срок удалось преодолеть устаревшее содержание образования детей дошкольного возраста (в том числе и содержание физического воспитания), не отвечающее реалиям сегодняшнего дня», - говорится в Решении участников Всероссийской конференции «Качество дошкольного образования: состояние, проблемы, перспективы».</w:t>
      </w:r>
    </w:p>
    <w:p w:rsidR="0044101B" w:rsidRPr="002A4DBE" w:rsidRDefault="0044101B" w:rsidP="008135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Вместе с тем пока еще рано говорить о том, что предлагаемые для использования в дошкольном учреждении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физкультурно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оздоровительные технологии совершенны и, вследствие этого, эффективны. Для этого необходимо время и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катамнез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. А то, что в целом современные подходы к организации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физкультурно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оздоровительной работы в дошкольном учреждении определились, что сложился системный подход к организации этой деятельности, утверждать можно. Но любая система не прослужит достаточно эффективно и долго, если она не будет совершенствоваться, обновляться, модернизироваться. Поэтому актуальнейшей задачей на современном этапе развития дошкольного образования является осмысление накопленного опыта сохранения и укрепления здоровья детей, оценка его эффективности и модернизация содержания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физкультурно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оздоровительной деятельности.</w:t>
      </w:r>
    </w:p>
    <w:p w:rsidR="00F27756" w:rsidRDefault="00F27756" w:rsidP="00730A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B66" w:rsidRPr="002A4DBE" w:rsidRDefault="00F27756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проекта</w:t>
      </w:r>
    </w:p>
    <w:p w:rsidR="00BA6B66" w:rsidRPr="002A4DBE" w:rsidRDefault="00BA6B66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6B66" w:rsidRPr="002A4DBE" w:rsidRDefault="00F27756" w:rsidP="00F277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сохранения</w:t>
      </w:r>
      <w:r w:rsidR="0044101B"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и укреплени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4101B"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физического и психического здоровья детей, формировани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4101B"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у родителей, педагогов, детей ответственности в деле сохранения своего здоровья, улучшени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4101B"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4101B" w:rsidRPr="002A4DBE">
        <w:rPr>
          <w:rFonts w:ascii="Times New Roman" w:eastAsia="Times New Roman" w:hAnsi="Times New Roman"/>
          <w:sz w:val="28"/>
          <w:szCs w:val="28"/>
          <w:lang w:eastAsia="ru-RU"/>
        </w:rPr>
        <w:t>медико-социальных</w:t>
      </w:r>
      <w:proofErr w:type="gramEnd"/>
      <w:r w:rsidR="0044101B"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условий пребывания ребенка в детском саду.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A30" w:rsidRDefault="00F27756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проекта</w:t>
      </w:r>
    </w:p>
    <w:p w:rsidR="00F27756" w:rsidRPr="002A4DBE" w:rsidRDefault="00F27756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1. Охрана и укрепление здоровья детей, совершенствование их физического развития, повышение сопротивляемости защитных свойств организма, улучшение физической и умственной работоспособности.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2. Воспитание в детях, родителях потребности в здоровом образе жизни, как показатель общечеловеческой культуры. Приобщение детей и взрослых к традициям большого спорта (баскетбол, футбол, волейбол, ритмика).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F27756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р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азвити</w:t>
      </w:r>
      <w:r w:rsidR="00F27756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основных физических качеств (силы, быстроты, ловкости, выносливости и др.) и умение рационально использовать их в различных условиях.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4. Создание </w:t>
      </w:r>
      <w:r w:rsidR="00F27756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условий 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оптимального режима дня, обеспечивающего гигиену нервной системы </w:t>
      </w:r>
    </w:p>
    <w:p w:rsidR="00964CF9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ребенка, комфортное самочувствие, нервно-психическое и физическое развитие.</w:t>
      </w:r>
    </w:p>
    <w:p w:rsidR="00964CF9" w:rsidRPr="002A4DBE" w:rsidRDefault="00964CF9" w:rsidP="00964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A30" w:rsidRDefault="00730A30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7756" w:rsidRPr="002A4DBE" w:rsidRDefault="00F27756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Pr="002A4DBE" w:rsidRDefault="00730A30" w:rsidP="004410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DBE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1. Снижение заболеваемости воспитанников в результате физкультурно-оздоровительной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и повышение жизненного тонуса.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2. Рост профессиональной компетенции и заинтересованности педагогов и родителей </w:t>
      </w:r>
      <w:proofErr w:type="gram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сохранении</w:t>
      </w:r>
      <w:proofErr w:type="gram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и укреплении здоровья детей. 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3. Стимулирование внимания дошкольников к вопросам здорового образа жизни, двигательной активности и правильного питания в условиях семьи. </w:t>
      </w:r>
    </w:p>
    <w:p w:rsidR="00964CF9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4. Совершенствование системы физического и психического воспитания на основе реализации дифференцированного подхода к каждому ребенку.</w:t>
      </w:r>
    </w:p>
    <w:p w:rsidR="0044101B" w:rsidRPr="002A4DBE" w:rsidRDefault="0044101B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5. Обобщение и трансляция опыта  по </w:t>
      </w:r>
      <w:r w:rsidR="009A1F65" w:rsidRPr="002A4DBE">
        <w:rPr>
          <w:rFonts w:ascii="Times New Roman" w:eastAsia="Times New Roman" w:hAnsi="Times New Roman"/>
          <w:sz w:val="28"/>
          <w:szCs w:val="28"/>
          <w:lang w:eastAsia="ru-RU"/>
        </w:rPr>
        <w:t>программе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A1F65" w:rsidRPr="002A4DBE">
        <w:rPr>
          <w:rFonts w:ascii="Times New Roman" w:eastAsia="Times New Roman" w:hAnsi="Times New Roman"/>
          <w:sz w:val="28"/>
          <w:szCs w:val="28"/>
          <w:lang w:eastAsia="ru-RU"/>
        </w:rPr>
        <w:t>Здоровый малыш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1351F" w:rsidRPr="002A4DBE" w:rsidRDefault="0081351F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51F" w:rsidRPr="002A4DBE" w:rsidRDefault="00F27756" w:rsidP="0044101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Социальный эффект</w:t>
      </w:r>
    </w:p>
    <w:p w:rsidR="0081351F" w:rsidRPr="002A4DBE" w:rsidRDefault="0081351F" w:rsidP="0044101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351F" w:rsidRPr="002A4DBE" w:rsidRDefault="0081351F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Формирование стойкой мотивации на поддержание здорового образа жизни у педагогов, детей, родителей.</w:t>
      </w:r>
    </w:p>
    <w:p w:rsidR="009A1F65" w:rsidRPr="002A4DBE" w:rsidRDefault="009A1F65" w:rsidP="0044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1F65" w:rsidRPr="002A4DBE" w:rsidRDefault="009A1F65" w:rsidP="009A1F6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b/>
          <w:sz w:val="28"/>
          <w:szCs w:val="28"/>
          <w:lang w:eastAsia="ru-RU"/>
        </w:rPr>
        <w:t>Важне</w:t>
      </w:r>
      <w:r w:rsidR="00F27756">
        <w:rPr>
          <w:rFonts w:ascii="Times New Roman" w:eastAsia="Times New Roman" w:hAnsi="Times New Roman"/>
          <w:b/>
          <w:sz w:val="28"/>
          <w:szCs w:val="28"/>
          <w:lang w:eastAsia="ru-RU"/>
        </w:rPr>
        <w:t>йшие целевые индикаторы проекта</w:t>
      </w:r>
    </w:p>
    <w:p w:rsidR="009A1F65" w:rsidRPr="002A4DBE" w:rsidRDefault="009A1F65" w:rsidP="009A1F6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A1F65" w:rsidRPr="002A4DBE" w:rsidRDefault="009A1F65" w:rsidP="009A1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1. Выполнение режима дня с включением в него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здоровьесберегающих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технологий. </w:t>
      </w:r>
    </w:p>
    <w:p w:rsidR="009A1F65" w:rsidRPr="002A4DBE" w:rsidRDefault="009A1F65" w:rsidP="009A1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2. Показатели заболеваемости (снижение количества дней пропущенных ребенком по болезни; количества случаев простудных заболеваний; средней продолжительности болезни одним ребенком при простудных заболеваниях). </w:t>
      </w:r>
    </w:p>
    <w:p w:rsidR="009A1F65" w:rsidRPr="002A4DBE" w:rsidRDefault="009A1F65" w:rsidP="009A1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3. Активное участие всех участников образовательного процесса в совместной деятельности по </w:t>
      </w:r>
      <w:proofErr w:type="spellStart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здоровьесбережению</w:t>
      </w:r>
      <w:proofErr w:type="spellEnd"/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A1F65" w:rsidRPr="002A4DBE" w:rsidRDefault="009A1F65" w:rsidP="009A1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4. Рабочие материалы по контролю: диагностические карты, опросники, анкеты, циклограммы. </w:t>
      </w:r>
    </w:p>
    <w:p w:rsidR="00E773CF" w:rsidRPr="002A4DBE" w:rsidRDefault="00E773CF" w:rsidP="009A1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A30" w:rsidRPr="002A4DBE" w:rsidRDefault="009A1F65" w:rsidP="008135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30A30" w:rsidRPr="002A4DBE">
        <w:rPr>
          <w:rFonts w:ascii="Times New Roman" w:hAnsi="Times New Roman"/>
          <w:b/>
          <w:color w:val="000000"/>
          <w:sz w:val="28"/>
          <w:szCs w:val="28"/>
        </w:rPr>
        <w:t>Этапы реализации проекта</w:t>
      </w:r>
      <w:r w:rsidR="00730A30" w:rsidRPr="002A4DBE">
        <w:rPr>
          <w:rFonts w:ascii="Times New Roman" w:hAnsi="Times New Roman"/>
          <w:b/>
          <w:sz w:val="28"/>
          <w:szCs w:val="28"/>
        </w:rPr>
        <w:t>:</w:t>
      </w:r>
    </w:p>
    <w:tbl>
      <w:tblPr>
        <w:tblpPr w:leftFromText="60" w:rightFromText="60" w:topFromText="15" w:bottomFromText="15" w:vertAnchor="text" w:horzAnchor="margin" w:tblpXSpec="center" w:tblpY="593"/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"/>
        <w:gridCol w:w="3870"/>
        <w:gridCol w:w="702"/>
        <w:gridCol w:w="590"/>
        <w:gridCol w:w="677"/>
        <w:gridCol w:w="621"/>
        <w:gridCol w:w="708"/>
        <w:gridCol w:w="2041"/>
      </w:tblGrid>
      <w:tr w:rsidR="00FC3C00" w:rsidRPr="002A4DBE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27" w:type="dxa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591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62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718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Ответственные </w:t>
            </w:r>
          </w:p>
        </w:tc>
      </w:tr>
      <w:tr w:rsidR="00FC3C00" w:rsidRPr="002A4DBE" w:rsidTr="00FC3C00">
        <w:tc>
          <w:tcPr>
            <w:tcW w:w="9652" w:type="dxa"/>
            <w:gridSpan w:val="8"/>
          </w:tcPr>
          <w:p w:rsidR="00FC3C00" w:rsidRPr="002A4DBE" w:rsidRDefault="00FC3C00" w:rsidP="009A1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I этап. Подготовительный (Организационный) -  январь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, март </w:t>
            </w: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2012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C953EC" w:rsidRPr="002A4DBE" w:rsidTr="00FC3C00">
        <w:trPr>
          <w:trHeight w:val="419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педагогами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C953EC" w:rsidRPr="002A4DBE" w:rsidRDefault="00C953EC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C953EC" w:rsidRPr="002A4DBE" w:rsidRDefault="00C953EC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C953EC">
        <w:trPr>
          <w:trHeight w:val="419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A1F65" w:rsidRPr="002A4DBE" w:rsidRDefault="009A1F65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1.Изучение состояния оздоровительной работы в АДОУ:</w:t>
            </w:r>
          </w:p>
          <w:p w:rsidR="009A1F65" w:rsidRPr="002A4DBE" w:rsidRDefault="009A1F65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 анализ здоровья детей в АДОУ;</w:t>
            </w:r>
          </w:p>
          <w:p w:rsidR="009A1F65" w:rsidRPr="002A4DBE" w:rsidRDefault="009A1F65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анализ содержания,</w:t>
            </w:r>
            <w:r w:rsidR="00817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форм и методов работы с детьми.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Диагностика культуры здоровья педагогов: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анализ знаний о здоровье и ЗОЖ;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умение методически правильно </w:t>
            </w: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оздоравливать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детей.</w:t>
            </w:r>
          </w:p>
          <w:p w:rsidR="009A1F65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Анализ работы с семьей.</w:t>
            </w:r>
          </w:p>
          <w:p w:rsidR="00FC3C00" w:rsidRPr="002A4DBE" w:rsidRDefault="009A1F65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</w:t>
            </w:r>
            <w:r w:rsidR="00C953EC"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Обсуждение результатов диагностики детей, педагогов и родителей.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:rsidR="00C953EC" w:rsidRPr="002A4DBE" w:rsidRDefault="00C953EC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C00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C953EC" w:rsidRPr="002A4DBE" w:rsidRDefault="00C953EC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Врач </w:t>
            </w:r>
            <w:proofErr w:type="gramStart"/>
            <w:r w:rsidR="001374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–п</w:t>
            </w:r>
            <w:proofErr w:type="gramEnd"/>
            <w:r w:rsidR="001374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едиатр Баши</w:t>
            </w:r>
            <w:r w:rsidR="0081351F"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рова О.А.</w:t>
            </w:r>
          </w:p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инновационного совета Лялина С.Б.</w:t>
            </w:r>
          </w:p>
        </w:tc>
      </w:tr>
      <w:tr w:rsidR="00C953EC" w:rsidRPr="002A4DBE" w:rsidTr="00C953EC">
        <w:trPr>
          <w:trHeight w:val="389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детьми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C953EC" w:rsidRPr="002A4DBE" w:rsidRDefault="00C953EC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C953EC" w:rsidRPr="002A4DBE" w:rsidRDefault="00C953EC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C953EC">
        <w:trPr>
          <w:trHeight w:val="768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Изучение состояния здоровья детей совместно со специалистами детской поликлиники.</w:t>
            </w:r>
          </w:p>
          <w:p w:rsidR="00FC3C00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2.Диагностика </w:t>
            </w: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детей здорового образа жизни (наблюдение, беседа, дидактические игры).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:rsidR="00C953EC" w:rsidRPr="002A4DBE" w:rsidRDefault="00C953EC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C00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</w:tcPr>
          <w:p w:rsidR="00FC3C00" w:rsidRPr="002A4DBE" w:rsidRDefault="00FC3C00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2A4DBE" w:rsidRDefault="00FC3C00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C00" w:rsidRPr="002A4DBE" w:rsidRDefault="0081351F" w:rsidP="0081351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FC3C00" w:rsidRPr="002A4DBE" w:rsidTr="00C953EC">
        <w:trPr>
          <w:trHeight w:val="480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:rsidR="00FC3C00" w:rsidRPr="002A4DBE" w:rsidRDefault="00FC3C00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</w:tcPr>
          <w:p w:rsidR="00FC3C00" w:rsidRPr="002A4DBE" w:rsidRDefault="00FC3C00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2A4DBE" w:rsidRDefault="00FC3C00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C953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C953EC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Изучение семей детей: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наблюдение за детско-родительскими отношениями;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анкетирование родителей.</w:t>
            </w:r>
          </w:p>
          <w:p w:rsidR="00FC3C00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Знакомство родителей с результатами диагностики здоровья детей и уровнем </w:t>
            </w: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здорового образа жизни.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:rsidR="00C953EC" w:rsidRPr="002A4DBE" w:rsidRDefault="00C953EC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C00" w:rsidRPr="002A4DBE" w:rsidRDefault="00C953EC" w:rsidP="00C953E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</w:tcPr>
          <w:p w:rsidR="00FC3C00" w:rsidRPr="002A4DBE" w:rsidRDefault="00FC3C00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2A4DBE" w:rsidRDefault="00FC3C00" w:rsidP="00C953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FC3C00" w:rsidRPr="002A4DBE" w:rsidTr="00FC3C00">
        <w:tc>
          <w:tcPr>
            <w:tcW w:w="9652" w:type="dxa"/>
            <w:gridSpan w:val="8"/>
          </w:tcPr>
          <w:p w:rsidR="00FC3C00" w:rsidRPr="002A4DBE" w:rsidRDefault="00FC3C00" w:rsidP="00F277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II этап. Внедренческий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- апрель</w:t>
            </w:r>
            <w:r w:rsidR="00F2775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2012</w:t>
            </w: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– май 201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</w:t>
            </w:r>
            <w:r w:rsidR="00F2775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FC3C00" w:rsidRPr="002A4DBE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Работа с </w:t>
            </w:r>
            <w:r w:rsidR="00AA0939"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педагогами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953EC" w:rsidRPr="002A4DBE" w:rsidRDefault="00817596" w:rsidP="00817596">
            <w:pPr>
              <w:tabs>
                <w:tab w:val="num" w:pos="720"/>
              </w:tabs>
              <w:spacing w:after="0" w:line="240" w:lineRule="auto"/>
              <w:ind w:left="-1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="00C953EC"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системы оздоровительно-развивающей работы в АДОУ.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2.Повышение уровня знаний и практических навыков проведения оздоровительной работы с детьми посредством проведения семинара практикума, включающего: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знакомство с современными программами и технологиями оздоровления детей;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обсуждение открытых мероприятий;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организацию информационного стенда по формированию здорового образа жизни.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Создание спортивных уголков в группах, стимулирующих развитие движений.</w:t>
            </w:r>
          </w:p>
          <w:p w:rsidR="00C953EC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Подбор литературы в методическом кабинете по формированию ЗОЖ у детей и работе с семьей.</w:t>
            </w:r>
          </w:p>
          <w:p w:rsidR="00FC3C00" w:rsidRPr="002A4DBE" w:rsidRDefault="00C953EC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Разработка системы планирования работы в группах и методических материалов по проведению различных форм работы с детьми</w:t>
            </w:r>
            <w:r w:rsidR="00817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53EC" w:rsidRPr="002A4DBE" w:rsidRDefault="00C953EC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инновационного совета Лялина С.Б.</w:t>
            </w:r>
          </w:p>
        </w:tc>
      </w:tr>
      <w:tr w:rsidR="00FC3C00" w:rsidRPr="002A4DBE" w:rsidTr="00AA0939">
        <w:trPr>
          <w:trHeight w:val="497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педагогами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осознанного отношения у ребенка к своему здоровью, культуры здоровья (беседы, занятия, дидактические игры, проектная деятельность, праздники, дни здоровья)</w:t>
            </w:r>
            <w:r w:rsidR="00817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351F" w:rsidRPr="002A4DBE" w:rsidRDefault="0081351F" w:rsidP="008135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81351F" w:rsidRPr="002A4DBE" w:rsidRDefault="0081351F" w:rsidP="008135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C00" w:rsidRPr="002A4DBE" w:rsidRDefault="00AA0939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FC3C00" w:rsidRPr="002A4DBE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AA0939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817596" w:rsidP="00817596">
            <w:pPr>
              <w:spacing w:after="0" w:line="240" w:lineRule="auto"/>
              <w:ind w:left="7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="00AA0939"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Установление доверительных отношений родителей с коллективом АДОУ и вовлечение родителей в процесс формирования здорового образа жизни у детей в АДОУ: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участие родителей в спортивных мероприятиях.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Повышение уровня культуры здоровья родителей: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организация «Уголков здоровья» в группах с </w:t>
            </w: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методическими рекомендациями по питанию, закаливанию, режиму, профилактике детского травматизма, созданию условий в семье для двигательной активности;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консультаций (</w:t>
            </w: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общегрупповых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индивидуальных);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обучение родителей приемам оздоровления детей: дыхательной гимнастике, закаливанию;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организация «круглого стола» по обмену оздоров</w:t>
            </w:r>
            <w:r w:rsidR="00F277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детей в домашних условиях.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Знакомство родителей с системой оздоровления и формирования здорового образа жизни у детей в АДОУ посредством организации открытых мероприятий: занятий, празд</w:t>
            </w:r>
            <w:r w:rsidR="00F277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ников, выставок, фотоматериалов.</w:t>
            </w:r>
          </w:p>
          <w:p w:rsidR="00FC3C00" w:rsidRPr="002A4DBE" w:rsidRDefault="00FC3C00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:rsidR="00FC3C00" w:rsidRPr="002A4DBE" w:rsidRDefault="00FC3C00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</w:tcPr>
          <w:p w:rsidR="00FC3C00" w:rsidRPr="002A4DBE" w:rsidRDefault="00FC3C00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</w:tcPr>
          <w:p w:rsidR="00FC3C00" w:rsidRPr="002A4DBE" w:rsidRDefault="00FC3C00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</w:tcPr>
          <w:p w:rsidR="00FC3C00" w:rsidRPr="002A4DBE" w:rsidRDefault="00FC3C00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81351F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FC3C00" w:rsidRPr="002A4DBE" w:rsidRDefault="0081351F" w:rsidP="0081351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инновационного совета Лялина С.Б.</w:t>
            </w:r>
          </w:p>
          <w:p w:rsidR="0081351F" w:rsidRPr="002A4DBE" w:rsidRDefault="0081351F" w:rsidP="0081351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FC3C00">
        <w:tc>
          <w:tcPr>
            <w:tcW w:w="9652" w:type="dxa"/>
            <w:gridSpan w:val="8"/>
          </w:tcPr>
          <w:p w:rsidR="00FC3C00" w:rsidRPr="002A4DBE" w:rsidRDefault="00FC3C00" w:rsidP="00F277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III этап. Обобщающий –  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июнь </w:t>
            </w: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2014 - 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июнь</w:t>
            </w:r>
            <w:r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2015 г</w:t>
            </w:r>
            <w:r w:rsidR="00F2775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</w:t>
            </w:r>
            <w:r w:rsidR="009A1F65" w:rsidRPr="002A4D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FC3C00" w:rsidRPr="002A4DBE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педагогами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2A4DBE" w:rsidTr="00AA0939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эффективности проведенной работы:</w:t>
            </w:r>
          </w:p>
          <w:p w:rsidR="00AA0939" w:rsidRPr="002A4DBE" w:rsidRDefault="00AA0939" w:rsidP="00F27756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spacing w:after="0" w:line="240" w:lineRule="auto"/>
              <w:ind w:left="-18" w:firstLine="1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Диагностика культуры здоровья педагогов.</w:t>
            </w:r>
          </w:p>
          <w:p w:rsidR="00AA0939" w:rsidRPr="002A4DBE" w:rsidRDefault="00AA0939" w:rsidP="00F27756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spacing w:after="0" w:line="240" w:lineRule="auto"/>
              <w:ind w:left="-18" w:firstLine="1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Изучение состояния оздоровительной работы в АДОУ.</w:t>
            </w:r>
          </w:p>
          <w:p w:rsidR="00AA0939" w:rsidRPr="002A4DBE" w:rsidRDefault="00AA0939" w:rsidP="00F27756">
            <w:pPr>
              <w:tabs>
                <w:tab w:val="num" w:pos="0"/>
              </w:tabs>
              <w:spacing w:after="0" w:line="240" w:lineRule="auto"/>
              <w:ind w:left="-18" w:firstLine="1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Анализ работы с семьей.</w:t>
            </w:r>
          </w:p>
          <w:p w:rsidR="00FC3C00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Обсуждение результатов диагностики по формированию здорового образа жизни педагогов, детей, родителей.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Выявление, обобщение, трансляция  педагогического опыта в практику ДОУ. 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 Определение путей совершенствования работы, </w:t>
            </w: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обеспечивающей сопровождение внедрения </w:t>
            </w:r>
            <w:r w:rsidR="0081351F"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 «Здоровый малыш»</w:t>
            </w:r>
            <w:r w:rsidR="00F277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ДОУ</w:t>
            </w:r>
            <w:r w:rsidR="00817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C00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AA0939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C00" w:rsidRPr="002A4DBE" w:rsidRDefault="00AA0939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1351F" w:rsidRPr="002A4DBE" w:rsidRDefault="0081351F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инновационного совета Лялина С.Б.</w:t>
            </w:r>
          </w:p>
        </w:tc>
      </w:tr>
      <w:tr w:rsidR="00FC3C00" w:rsidRPr="002A4DBE" w:rsidTr="00AA0939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AA0939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детьми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2A4DBE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2A4DBE" w:rsidRDefault="00FC3C00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2A4DBE" w:rsidRDefault="00FC3C00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2A4DBE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A0939" w:rsidRPr="002A4DBE" w:rsidTr="00AA0939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1.Изучение состояния здоровья детей совместно со специалистами детской поликлиники.</w:t>
            </w:r>
          </w:p>
          <w:p w:rsidR="00AA0939" w:rsidRPr="002A4DBE" w:rsidRDefault="00AA0939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2.Диагностика по формированию здорового образа жизни у детей (наблюдения, беседа, игра)</w:t>
            </w:r>
          </w:p>
          <w:p w:rsidR="0081351F" w:rsidRPr="002A4DBE" w:rsidRDefault="0081351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73CF" w:rsidRPr="002A4DBE" w:rsidRDefault="00E773C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73CF" w:rsidRPr="002A4DBE" w:rsidRDefault="00E773C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73CF" w:rsidRPr="002A4DBE" w:rsidRDefault="00E773C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73CF" w:rsidRPr="002A4DBE" w:rsidRDefault="00E773C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AA0939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1351F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81351F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Врач-педиатр</w:t>
            </w:r>
          </w:p>
          <w:p w:rsidR="0081351F" w:rsidRPr="002A4DBE" w:rsidRDefault="0013749A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Баши</w:t>
            </w:r>
            <w:r w:rsidR="0081351F"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рова О.А.</w:t>
            </w:r>
          </w:p>
          <w:p w:rsidR="0081351F" w:rsidRPr="002A4DBE" w:rsidRDefault="0081351F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AA0939" w:rsidRPr="002A4DBE" w:rsidTr="00AA0939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81351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A0939" w:rsidRPr="002A4DBE" w:rsidTr="00AA0939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351F" w:rsidRPr="002A4DBE" w:rsidRDefault="0081351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Изучение семей детей:</w:t>
            </w:r>
          </w:p>
          <w:p w:rsidR="0081351F" w:rsidRPr="002A4DBE" w:rsidRDefault="0081351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наблюдение за 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детско-родительскими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отношения;</w:t>
            </w:r>
          </w:p>
          <w:p w:rsidR="0081351F" w:rsidRPr="002A4DBE" w:rsidRDefault="0081351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анкетирование родителей.</w:t>
            </w:r>
          </w:p>
          <w:p w:rsidR="00AA0939" w:rsidRPr="002A4DBE" w:rsidRDefault="0081351F" w:rsidP="00F2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Знакомство родителей с результатами диагностики здоровья и уровнем </w:t>
            </w: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детей здорового образа жизни.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AA0939" w:rsidRPr="002A4DBE" w:rsidRDefault="00AA0939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1351F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351F" w:rsidRPr="002A4DBE" w:rsidRDefault="0081351F" w:rsidP="00AA0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A0939" w:rsidRPr="002A4DBE" w:rsidRDefault="0081351F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инновационного совета Лялина С.Б.</w:t>
            </w:r>
          </w:p>
          <w:p w:rsidR="0081351F" w:rsidRPr="002A4DBE" w:rsidRDefault="0081351F" w:rsidP="008135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81351F" w:rsidRPr="002A4DBE" w:rsidRDefault="0081351F" w:rsidP="008135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2A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81351F" w:rsidRPr="002A4DBE" w:rsidRDefault="0081351F" w:rsidP="00AA093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17596" w:rsidRDefault="00817596" w:rsidP="00817596">
      <w:pPr>
        <w:spacing w:before="120"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E6132A" w:rsidRPr="002A4DBE" w:rsidRDefault="00E773CF" w:rsidP="00817596">
      <w:pPr>
        <w:spacing w:before="120"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2A4DBE">
        <w:rPr>
          <w:rFonts w:ascii="Times New Roman" w:hAnsi="Times New Roman"/>
          <w:sz w:val="28"/>
          <w:szCs w:val="28"/>
        </w:rPr>
        <w:t>П</w:t>
      </w:r>
      <w:r w:rsidR="00817596">
        <w:rPr>
          <w:rFonts w:ascii="Times New Roman" w:hAnsi="Times New Roman"/>
          <w:sz w:val="28"/>
          <w:szCs w:val="28"/>
        </w:rPr>
        <w:t>одпрограмму</w:t>
      </w:r>
      <w:r w:rsidRPr="002A4DBE">
        <w:rPr>
          <w:rFonts w:ascii="Times New Roman" w:hAnsi="Times New Roman"/>
          <w:sz w:val="28"/>
          <w:szCs w:val="28"/>
        </w:rPr>
        <w:t xml:space="preserve"> разработал</w:t>
      </w:r>
      <w:r w:rsidR="00817596">
        <w:rPr>
          <w:rFonts w:ascii="Times New Roman" w:hAnsi="Times New Roman"/>
          <w:sz w:val="28"/>
          <w:szCs w:val="28"/>
        </w:rPr>
        <w:t>и</w:t>
      </w:r>
      <w:r w:rsidRPr="002A4DBE">
        <w:rPr>
          <w:rFonts w:ascii="Times New Roman" w:hAnsi="Times New Roman"/>
          <w:sz w:val="28"/>
          <w:szCs w:val="28"/>
        </w:rPr>
        <w:t>:</w:t>
      </w:r>
    </w:p>
    <w:p w:rsidR="00E773CF" w:rsidRPr="002A4DBE" w:rsidRDefault="00E773CF" w:rsidP="00E773CF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Зам.</w:t>
      </w:r>
      <w:r w:rsid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зав.</w:t>
      </w:r>
      <w:r w:rsid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по ВМР Кондрашова Е.</w:t>
      </w:r>
      <w:r w:rsid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A4D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73CF" w:rsidRPr="002A4DBE" w:rsidRDefault="00E773CF" w:rsidP="00E773CF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Председатель инновационного совета Лялина С.</w:t>
      </w:r>
      <w:r w:rsidR="002A4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4DBE">
        <w:rPr>
          <w:rFonts w:ascii="Times New Roman" w:eastAsia="Times New Roman" w:hAnsi="Times New Roman"/>
          <w:sz w:val="28"/>
          <w:szCs w:val="28"/>
          <w:lang w:eastAsia="ru-RU"/>
        </w:rPr>
        <w:t>Б.</w:t>
      </w:r>
    </w:p>
    <w:p w:rsidR="00E6132A" w:rsidRPr="002A4DBE" w:rsidRDefault="00E6132A" w:rsidP="00E6132A">
      <w:pPr>
        <w:spacing w:before="120"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132A" w:rsidRPr="002A4DBE" w:rsidRDefault="00E6132A" w:rsidP="00E6132A">
      <w:pPr>
        <w:spacing w:before="120"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Pr="002A4DBE" w:rsidRDefault="00730A30" w:rsidP="00730A3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30A30" w:rsidRPr="002A4DBE" w:rsidSect="00E773CF">
      <w:foot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756" w:rsidRDefault="00F27756" w:rsidP="00F27756">
      <w:pPr>
        <w:spacing w:after="0" w:line="240" w:lineRule="auto"/>
      </w:pPr>
      <w:r>
        <w:separator/>
      </w:r>
    </w:p>
  </w:endnote>
  <w:endnote w:type="continuationSeparator" w:id="0">
    <w:p w:rsidR="00F27756" w:rsidRDefault="00F27756" w:rsidP="00F2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4224269"/>
      <w:docPartObj>
        <w:docPartGallery w:val="Page Numbers (Bottom of Page)"/>
        <w:docPartUnique/>
      </w:docPartObj>
    </w:sdtPr>
    <w:sdtEndPr/>
    <w:sdtContent>
      <w:p w:rsidR="00F27756" w:rsidRDefault="00F277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A4A">
          <w:rPr>
            <w:noProof/>
          </w:rPr>
          <w:t>6</w:t>
        </w:r>
        <w:r>
          <w:fldChar w:fldCharType="end"/>
        </w:r>
      </w:p>
    </w:sdtContent>
  </w:sdt>
  <w:p w:rsidR="00F27756" w:rsidRDefault="00F277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756" w:rsidRDefault="00F27756" w:rsidP="00F27756">
      <w:pPr>
        <w:spacing w:after="0" w:line="240" w:lineRule="auto"/>
      </w:pPr>
      <w:r>
        <w:separator/>
      </w:r>
    </w:p>
  </w:footnote>
  <w:footnote w:type="continuationSeparator" w:id="0">
    <w:p w:rsidR="00F27756" w:rsidRDefault="00F27756" w:rsidP="00F27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C2F19"/>
    <w:multiLevelType w:val="hybridMultilevel"/>
    <w:tmpl w:val="A8241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14247"/>
    <w:multiLevelType w:val="hybridMultilevel"/>
    <w:tmpl w:val="95F8B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12200F"/>
    <w:multiLevelType w:val="hybridMultilevel"/>
    <w:tmpl w:val="97007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A01E9"/>
    <w:multiLevelType w:val="hybridMultilevel"/>
    <w:tmpl w:val="FCEC9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1E235F"/>
    <w:multiLevelType w:val="hybridMultilevel"/>
    <w:tmpl w:val="00B2084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7C7492"/>
    <w:multiLevelType w:val="hybridMultilevel"/>
    <w:tmpl w:val="B1EC45B0"/>
    <w:lvl w:ilvl="0" w:tplc="F1BA01E4">
      <w:numFmt w:val="bullet"/>
      <w:lvlText w:val=""/>
      <w:lvlJc w:val="left"/>
      <w:pPr>
        <w:ind w:left="36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F0CE8"/>
    <w:multiLevelType w:val="hybridMultilevel"/>
    <w:tmpl w:val="9642F274"/>
    <w:lvl w:ilvl="0" w:tplc="F1BA01E4">
      <w:numFmt w:val="bullet"/>
      <w:lvlText w:val=""/>
      <w:lvlJc w:val="left"/>
      <w:pPr>
        <w:ind w:left="36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71E2E"/>
    <w:multiLevelType w:val="hybridMultilevel"/>
    <w:tmpl w:val="4BF46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E15B8"/>
    <w:multiLevelType w:val="hybridMultilevel"/>
    <w:tmpl w:val="1D0A6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ED46CC"/>
    <w:multiLevelType w:val="hybridMultilevel"/>
    <w:tmpl w:val="CE52A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A30"/>
    <w:rsid w:val="00027473"/>
    <w:rsid w:val="0013749A"/>
    <w:rsid w:val="0019176E"/>
    <w:rsid w:val="001C4F23"/>
    <w:rsid w:val="001F6CAD"/>
    <w:rsid w:val="00277A9D"/>
    <w:rsid w:val="002A4DBE"/>
    <w:rsid w:val="00396A29"/>
    <w:rsid w:val="003B5A4A"/>
    <w:rsid w:val="003D1D13"/>
    <w:rsid w:val="0044101B"/>
    <w:rsid w:val="00634635"/>
    <w:rsid w:val="00730A30"/>
    <w:rsid w:val="007478A2"/>
    <w:rsid w:val="007C1096"/>
    <w:rsid w:val="008002EA"/>
    <w:rsid w:val="0081351F"/>
    <w:rsid w:val="00817596"/>
    <w:rsid w:val="00845480"/>
    <w:rsid w:val="0089368D"/>
    <w:rsid w:val="008E2BD0"/>
    <w:rsid w:val="0095199F"/>
    <w:rsid w:val="00964CF9"/>
    <w:rsid w:val="009A1F65"/>
    <w:rsid w:val="009C3ECD"/>
    <w:rsid w:val="00A14029"/>
    <w:rsid w:val="00AA0939"/>
    <w:rsid w:val="00B17D58"/>
    <w:rsid w:val="00BA6B66"/>
    <w:rsid w:val="00C611EE"/>
    <w:rsid w:val="00C849B3"/>
    <w:rsid w:val="00C953EC"/>
    <w:rsid w:val="00D06539"/>
    <w:rsid w:val="00D81073"/>
    <w:rsid w:val="00E51399"/>
    <w:rsid w:val="00E6132A"/>
    <w:rsid w:val="00E773CF"/>
    <w:rsid w:val="00F27756"/>
    <w:rsid w:val="00F90A91"/>
    <w:rsid w:val="00FA13A1"/>
    <w:rsid w:val="00FA2409"/>
    <w:rsid w:val="00FB55BA"/>
    <w:rsid w:val="00FC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A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2EA"/>
    <w:pPr>
      <w:spacing w:after="0" w:line="240" w:lineRule="auto"/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2E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775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2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775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A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2EA"/>
    <w:pPr>
      <w:spacing w:after="0" w:line="240" w:lineRule="auto"/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2E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775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2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77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7373C-5BBF-4579-8CD1-0D68DAA6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1625</Words>
  <Characters>9263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9</cp:revision>
  <cp:lastPrinted>2013-03-12T12:39:00Z</cp:lastPrinted>
  <dcterms:created xsi:type="dcterms:W3CDTF">2013-03-12T08:00:00Z</dcterms:created>
  <dcterms:modified xsi:type="dcterms:W3CDTF">2013-03-14T05:22:00Z</dcterms:modified>
</cp:coreProperties>
</file>